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B8A3" w14:textId="13514A13" w:rsidR="004853F9" w:rsidRDefault="00A461B8">
      <w:r>
        <w:rPr>
          <w:rFonts w:hint="eastAsia"/>
        </w:rPr>
        <w:t>タイトル：</w:t>
      </w:r>
    </w:p>
    <w:p w14:paraId="309380BD" w14:textId="2C4D46CC" w:rsidR="00A461B8" w:rsidRDefault="00A461B8">
      <w:r>
        <w:rPr>
          <w:rFonts w:hint="eastAsia"/>
        </w:rPr>
        <w:t>【参加募集</w:t>
      </w:r>
      <w:r w:rsidR="00E50528">
        <w:rPr>
          <w:rFonts w:hint="eastAsia"/>
        </w:rPr>
        <w:t>】</w:t>
      </w:r>
      <w:r w:rsidR="00C8407B">
        <w:rPr>
          <w:rFonts w:hint="eastAsia"/>
        </w:rPr>
        <w:t xml:space="preserve"> 1/1</w:t>
      </w:r>
      <w:r w:rsidR="00B032D6">
        <w:rPr>
          <w:rFonts w:hint="eastAsia"/>
        </w:rPr>
        <w:t>9</w:t>
      </w:r>
      <w:r w:rsidR="00C8407B">
        <w:rPr>
          <w:rFonts w:hint="eastAsia"/>
        </w:rPr>
        <w:t>～21</w:t>
      </w:r>
      <w:r>
        <w:rPr>
          <w:rFonts w:hint="eastAsia"/>
        </w:rPr>
        <w:t>「ユネスコウィーク2</w:t>
      </w:r>
      <w:r>
        <w:t>02</w:t>
      </w:r>
      <w:r w:rsidR="00C8407B">
        <w:t>4</w:t>
      </w:r>
      <w:r>
        <w:rPr>
          <w:rFonts w:hint="eastAsia"/>
        </w:rPr>
        <w:t>」</w:t>
      </w:r>
      <w:r w:rsidR="00B032D6">
        <w:rPr>
          <w:rFonts w:hint="eastAsia"/>
        </w:rPr>
        <w:t>イベント</w:t>
      </w:r>
      <w:r w:rsidR="00635E76">
        <w:rPr>
          <w:rFonts w:hint="eastAsia"/>
        </w:rPr>
        <w:t>を</w:t>
      </w:r>
      <w:r>
        <w:rPr>
          <w:rFonts w:hint="eastAsia"/>
        </w:rPr>
        <w:t>開催します！</w:t>
      </w:r>
      <w:r w:rsidR="00635E76">
        <w:t xml:space="preserve"> </w:t>
      </w:r>
    </w:p>
    <w:p w14:paraId="66CDC88C" w14:textId="7F9382C4" w:rsidR="00A461B8" w:rsidRPr="000D049D" w:rsidRDefault="00A461B8"/>
    <w:p w14:paraId="590C8639" w14:textId="4BADF62C" w:rsidR="00A461B8" w:rsidRDefault="00A461B8">
      <w:r>
        <w:rPr>
          <w:rFonts w:hint="eastAsia"/>
        </w:rPr>
        <w:t>本文：</w:t>
      </w:r>
    </w:p>
    <w:p w14:paraId="586FE893" w14:textId="2EC3F8BA" w:rsidR="00C8407B" w:rsidRDefault="0005004E" w:rsidP="00C8407B">
      <w:pPr>
        <w:ind w:firstLineChars="100" w:firstLine="210"/>
      </w:pPr>
      <w:r w:rsidRPr="0005004E">
        <w:rPr>
          <w:rFonts w:hint="eastAsia"/>
        </w:rPr>
        <w:t>ユネスコ未来共創プラットフォーム事務局</w:t>
      </w:r>
      <w:r w:rsidR="007D331C">
        <w:rPr>
          <w:rFonts w:hint="eastAsia"/>
        </w:rPr>
        <w:t>（ユネスコ・アジア文化センター（ACCU））</w:t>
      </w:r>
      <w:r w:rsidRPr="0005004E">
        <w:rPr>
          <w:rFonts w:hint="eastAsia"/>
        </w:rPr>
        <w:t>では、</w:t>
      </w:r>
      <w:r w:rsidR="005B2884">
        <w:rPr>
          <w:rFonts w:hint="eastAsia"/>
        </w:rPr>
        <w:t>今年度も</w:t>
      </w:r>
      <w:r w:rsidRPr="0005004E">
        <w:rPr>
          <w:rFonts w:hint="eastAsia"/>
        </w:rPr>
        <w:t>「ユネスコウィーク</w:t>
      </w:r>
      <w:r w:rsidRPr="0005004E">
        <w:t>」</w:t>
      </w:r>
      <w:r w:rsidR="005B2884">
        <w:rPr>
          <w:rFonts w:hint="eastAsia"/>
        </w:rPr>
        <w:t>を開催します</w:t>
      </w:r>
      <w:r w:rsidR="0075186C">
        <w:rPr>
          <w:rFonts w:hint="eastAsia"/>
        </w:rPr>
        <w:t>。</w:t>
      </w:r>
      <w:r w:rsidRPr="0005004E">
        <w:t>ユネスコとユネスコの活動についての知識を深めたいと考えるユースや、地域のユネスコ活動を主導する関係者の方々、持続可能な開発目標（SDGs）の実現へ向けてパートナーシップの強化に取り組む実務者まで</w:t>
      </w:r>
      <w:r w:rsidRPr="0005004E">
        <w:rPr>
          <w:rFonts w:hint="eastAsia"/>
        </w:rPr>
        <w:t>、幅広い層の方々</w:t>
      </w:r>
      <w:r w:rsidR="005B2884">
        <w:rPr>
          <w:rFonts w:hint="eastAsia"/>
        </w:rPr>
        <w:t>からのご参加を</w:t>
      </w:r>
      <w:r w:rsidR="0075186C">
        <w:rPr>
          <w:rFonts w:hint="eastAsia"/>
        </w:rPr>
        <w:t>お待ちしております！</w:t>
      </w:r>
    </w:p>
    <w:p w14:paraId="4C3328ED" w14:textId="77777777" w:rsidR="00C8407B" w:rsidRDefault="00C8407B" w:rsidP="00C8407B">
      <w:pPr>
        <w:ind w:firstLineChars="100" w:firstLine="210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7223" w14:paraId="349CE44E" w14:textId="77777777" w:rsidTr="00A27223">
        <w:tc>
          <w:tcPr>
            <w:tcW w:w="8494" w:type="dxa"/>
          </w:tcPr>
          <w:p w14:paraId="7354DE3D" w14:textId="77777777" w:rsidR="00A27223" w:rsidRPr="004E79FD" w:rsidRDefault="00A27223" w:rsidP="00A27223">
            <w:pPr>
              <w:rPr>
                <w:b/>
                <w:bCs/>
              </w:rPr>
            </w:pPr>
            <w:r w:rsidRPr="004E79FD">
              <w:rPr>
                <w:rFonts w:hint="eastAsia"/>
                <w:b/>
                <w:bCs/>
              </w:rPr>
              <w:t>ユネスコウィーク2024「共に創造する未来 ～ユネスコ活動によるアプローチ～」</w:t>
            </w:r>
          </w:p>
          <w:p w14:paraId="19DECB90" w14:textId="009B8164" w:rsidR="00A27223" w:rsidRDefault="00A27223" w:rsidP="00A27223">
            <w:r>
              <w:rPr>
                <w:rFonts w:hint="eastAsia"/>
              </w:rPr>
              <w:t xml:space="preserve">会場　　　</w:t>
            </w:r>
            <w:r>
              <w:t>国立オリンピック記念青少年総合センター</w:t>
            </w:r>
            <w:r>
              <w:rPr>
                <w:rFonts w:hint="eastAsia"/>
              </w:rPr>
              <w:t xml:space="preserve">　※Web配信あり</w:t>
            </w:r>
          </w:p>
          <w:p w14:paraId="13342177" w14:textId="68BF80E3" w:rsidR="00A27223" w:rsidRDefault="00A27223" w:rsidP="00A27223">
            <w:r>
              <w:rPr>
                <w:rFonts w:hint="eastAsia"/>
              </w:rPr>
              <w:t>参加費　　無料</w:t>
            </w:r>
          </w:p>
          <w:p w14:paraId="5C328742" w14:textId="77777777" w:rsidR="001B040F" w:rsidRDefault="001B040F" w:rsidP="001B040F">
            <w:r>
              <w:t>主催</w:t>
            </w:r>
            <w:r>
              <w:rPr>
                <w:rFonts w:hint="eastAsia"/>
              </w:rPr>
              <w:t xml:space="preserve">　　　文部科学省、日本ユネスコ国内委員会</w:t>
            </w:r>
          </w:p>
          <w:p w14:paraId="34DBACB6" w14:textId="68081562" w:rsidR="001B040F" w:rsidRDefault="001B040F" w:rsidP="001B040F">
            <w:pPr>
              <w:ind w:firstLineChars="500" w:firstLine="1050"/>
            </w:pPr>
            <w:r>
              <w:rPr>
                <w:rFonts w:hint="eastAsia"/>
              </w:rPr>
              <w:t>公益財団法人ユネスコ・アジア文化センター</w:t>
            </w:r>
          </w:p>
          <w:p w14:paraId="67598701" w14:textId="77777777" w:rsidR="001B040F" w:rsidRDefault="001B040F" w:rsidP="00C8407B">
            <w:r>
              <w:rPr>
                <w:rFonts w:hint="eastAsia"/>
              </w:rPr>
              <w:t>共催　　　国連教育科学文化機関（</w:t>
            </w:r>
            <w:r>
              <w:t>UNESCO）</w:t>
            </w:r>
            <w:r>
              <w:rPr>
                <w:rFonts w:hint="eastAsia"/>
              </w:rPr>
              <w:t>（予定）</w:t>
            </w:r>
          </w:p>
          <w:p w14:paraId="3C88CA64" w14:textId="77777777" w:rsidR="000D049D" w:rsidRDefault="000D049D" w:rsidP="00C8407B">
            <w:r>
              <w:rPr>
                <w:rFonts w:hint="eastAsia"/>
              </w:rPr>
              <w:t xml:space="preserve">申込み　 </w:t>
            </w:r>
            <w:r>
              <w:t xml:space="preserve"> </w:t>
            </w:r>
            <w:r>
              <w:rPr>
                <w:rFonts w:hint="eastAsia"/>
              </w:rPr>
              <w:t>特設サイトよりお申込みください</w:t>
            </w:r>
          </w:p>
          <w:p w14:paraId="4F84CC42" w14:textId="58391882" w:rsidR="000D049D" w:rsidRPr="000D049D" w:rsidRDefault="00000000" w:rsidP="000D049D">
            <w:pPr>
              <w:ind w:firstLineChars="500" w:firstLine="1050"/>
            </w:pPr>
            <w:hyperlink r:id="rId7" w:history="1">
              <w:r w:rsidR="000D049D" w:rsidRPr="000F027F">
                <w:rPr>
                  <w:rStyle w:val="ae"/>
                </w:rPr>
                <w:t>https://unesco-sdgs.mext.go.jp/unesco-week-2024</w:t>
              </w:r>
            </w:hyperlink>
            <w:r w:rsidR="000D049D">
              <w:t xml:space="preserve"> </w:t>
            </w:r>
          </w:p>
        </w:tc>
      </w:tr>
    </w:tbl>
    <w:p w14:paraId="01E48891" w14:textId="77777777" w:rsidR="00A27223" w:rsidRPr="001B040F" w:rsidRDefault="00A27223" w:rsidP="00C8407B">
      <w:pPr>
        <w:rPr>
          <w:b/>
          <w:bCs/>
        </w:rPr>
      </w:pPr>
    </w:p>
    <w:p w14:paraId="75AE28A7" w14:textId="2815923E" w:rsidR="0005004E" w:rsidRDefault="0005004E">
      <w:pPr>
        <w:rPr>
          <w:b/>
          <w:bCs/>
        </w:rPr>
      </w:pPr>
      <w:r w:rsidRPr="0005004E">
        <w:rPr>
          <w:rFonts w:hint="eastAsia"/>
          <w:b/>
          <w:bCs/>
        </w:rPr>
        <w:t>【</w:t>
      </w:r>
      <w:r w:rsidR="00C8407B">
        <w:rPr>
          <w:rFonts w:hint="eastAsia"/>
          <w:b/>
          <w:bCs/>
        </w:rPr>
        <w:t>イベント詳細</w:t>
      </w:r>
      <w:r w:rsidRPr="0005004E">
        <w:rPr>
          <w:rFonts w:hint="eastAsia"/>
          <w:b/>
          <w:bCs/>
        </w:rPr>
        <w:t>】</w:t>
      </w:r>
    </w:p>
    <w:p w14:paraId="7166A8E5" w14:textId="77777777" w:rsidR="00C8407B" w:rsidRDefault="00C8407B" w:rsidP="00C8407B">
      <w:pPr>
        <w:numPr>
          <w:ilvl w:val="0"/>
          <w:numId w:val="2"/>
        </w:numPr>
        <w:rPr>
          <w:rFonts w:ascii="游明朝" w:eastAsia="游明朝" w:hAnsi="游明朝" w:cs="Times New Roman"/>
          <w:b/>
          <w:bCs/>
        </w:rPr>
      </w:pPr>
      <w:r w:rsidRPr="00C8407B">
        <w:rPr>
          <w:rFonts w:ascii="游明朝" w:eastAsia="游明朝" w:hAnsi="游明朝" w:cs="Times New Roman" w:hint="eastAsia"/>
          <w:b/>
          <w:bCs/>
        </w:rPr>
        <w:t>国際シンポジウム「共に創造する持続可能な未来」</w:t>
      </w:r>
    </w:p>
    <w:p w14:paraId="6F724B09" w14:textId="1B58AF01" w:rsidR="00C8407B" w:rsidRPr="00C8407B" w:rsidRDefault="00C8407B" w:rsidP="00C8407B">
      <w:pPr>
        <w:rPr>
          <w:rFonts w:ascii="游明朝" w:eastAsia="游明朝" w:hAnsi="游明朝" w:cs="Times New Roman"/>
          <w:b/>
          <w:bCs/>
        </w:rPr>
      </w:pPr>
      <w:r w:rsidRPr="001B040F">
        <w:rPr>
          <w:rFonts w:ascii="游明朝" w:eastAsia="游明朝" w:hAnsi="游明朝" w:cs="Times New Roman" w:hint="eastAsia"/>
          <w:b/>
          <w:bCs/>
        </w:rPr>
        <w:t>日時</w:t>
      </w:r>
      <w:r w:rsidRPr="001B040F">
        <w:rPr>
          <w:rFonts w:ascii="游明朝" w:eastAsia="游明朝" w:hAnsi="游明朝" w:cs="Times New Roman"/>
          <w:b/>
          <w:bCs/>
        </w:rPr>
        <w:tab/>
        <w:t>202</w:t>
      </w:r>
      <w:r w:rsidRPr="001B040F">
        <w:rPr>
          <w:rFonts w:ascii="游明朝" w:eastAsia="游明朝" w:hAnsi="游明朝" w:cs="Times New Roman" w:hint="eastAsia"/>
          <w:b/>
          <w:bCs/>
        </w:rPr>
        <w:t>4</w:t>
      </w:r>
      <w:r w:rsidRPr="001B040F">
        <w:rPr>
          <w:rFonts w:ascii="游明朝" w:eastAsia="游明朝" w:hAnsi="游明朝" w:cs="Times New Roman"/>
          <w:b/>
          <w:bCs/>
        </w:rPr>
        <w:t>年1月19日(金) 18:00～19:30</w:t>
      </w:r>
    </w:p>
    <w:p w14:paraId="7D035D5C" w14:textId="6B9DCFC3" w:rsidR="00FA736F" w:rsidRDefault="00FA736F" w:rsidP="00FA736F">
      <w:r>
        <w:rPr>
          <w:rFonts w:hint="eastAsia"/>
        </w:rPr>
        <w:t>言語</w:t>
      </w:r>
      <w:r w:rsidR="00C8407B">
        <w:tab/>
      </w:r>
      <w:r w:rsidR="00C8407B">
        <w:rPr>
          <w:rFonts w:hint="eastAsia"/>
        </w:rPr>
        <w:t>日本語・英語（同時通訳）</w:t>
      </w:r>
    </w:p>
    <w:p w14:paraId="37E73569" w14:textId="5EEA5B87" w:rsidR="00C8407B" w:rsidRDefault="00A27223" w:rsidP="00C8407B">
      <w:pPr>
        <w:ind w:left="836" w:hanging="836"/>
      </w:pPr>
      <w:r>
        <w:rPr>
          <w:rFonts w:hint="eastAsia"/>
        </w:rPr>
        <w:t>＜</w:t>
      </w:r>
      <w:r w:rsidR="00C8407B">
        <w:rPr>
          <w:rFonts w:hint="eastAsia"/>
        </w:rPr>
        <w:t>内容</w:t>
      </w:r>
      <w:r>
        <w:rPr>
          <w:rFonts w:hint="eastAsia"/>
        </w:rPr>
        <w:t>＞</w:t>
      </w:r>
      <w:r w:rsidR="00C8407B">
        <w:tab/>
      </w:r>
    </w:p>
    <w:p w14:paraId="05217B7A" w14:textId="60FD046C" w:rsidR="00FA736F" w:rsidRDefault="0075186C" w:rsidP="00C40BA1">
      <w:r w:rsidRPr="0075186C">
        <w:rPr>
          <w:rFonts w:hint="eastAsia"/>
        </w:rPr>
        <w:t>「共に創造する未来」を考える上で、どのような分野横断的な取組が有効</w:t>
      </w:r>
      <w:r>
        <w:rPr>
          <w:rFonts w:hint="eastAsia"/>
        </w:rPr>
        <w:t>なのか－</w:t>
      </w:r>
      <w:r w:rsidRPr="0075186C">
        <w:rPr>
          <w:rFonts w:hint="eastAsia"/>
        </w:rPr>
        <w:t>国内外の実践事例をもとに議論を深め</w:t>
      </w:r>
      <w:r>
        <w:rPr>
          <w:rFonts w:hint="eastAsia"/>
        </w:rPr>
        <w:t>ます</w:t>
      </w:r>
      <w:r w:rsidRPr="0075186C">
        <w:rPr>
          <w:rFonts w:hint="eastAsia"/>
        </w:rPr>
        <w:t>。</w:t>
      </w:r>
      <w:r>
        <w:rPr>
          <w:rFonts w:hint="eastAsia"/>
        </w:rPr>
        <w:t>基調講演者には</w:t>
      </w:r>
      <w:r>
        <w:t>Dzulkifli bin Abdul Razak氏</w:t>
      </w:r>
      <w:r>
        <w:rPr>
          <w:rFonts w:hint="eastAsia"/>
        </w:rPr>
        <w:t>（マレーシア国際イスラム大学学長</w:t>
      </w:r>
      <w:r>
        <w:t>）</w:t>
      </w:r>
      <w:r>
        <w:rPr>
          <w:rFonts w:hint="eastAsia"/>
        </w:rPr>
        <w:t>をお迎えします。ESDに関する様々な国際会議で登壇経験をお持ちのRazak氏の講演を、日英同時通訳でお聞きになる大変貴重な機会です。</w:t>
      </w:r>
    </w:p>
    <w:p w14:paraId="793405AD" w14:textId="3DD1E08E" w:rsidR="00A27223" w:rsidRDefault="00A27223" w:rsidP="00C40BA1">
      <w:r>
        <w:rPr>
          <w:rFonts w:hint="eastAsia"/>
        </w:rPr>
        <w:t>（</w:t>
      </w:r>
      <w:hyperlink r:id="rId8" w:history="1">
        <w:r w:rsidRPr="00A27223">
          <w:rPr>
            <w:rStyle w:val="ae"/>
            <w:rFonts w:hint="eastAsia"/>
          </w:rPr>
          <w:t>開催要項</w:t>
        </w:r>
      </w:hyperlink>
      <w:r>
        <w:rPr>
          <w:rFonts w:hint="eastAsia"/>
        </w:rPr>
        <w:t>・</w:t>
      </w:r>
      <w:hyperlink r:id="rId9" w:history="1">
        <w:r w:rsidRPr="00A27223">
          <w:rPr>
            <w:rStyle w:val="ae"/>
            <w:rFonts w:hint="eastAsia"/>
          </w:rPr>
          <w:t>チラシ</w:t>
        </w:r>
      </w:hyperlink>
      <w:r>
        <w:rPr>
          <w:rFonts w:hint="eastAsia"/>
        </w:rPr>
        <w:t>）</w:t>
      </w:r>
    </w:p>
    <w:p w14:paraId="32DD6EE6" w14:textId="77777777" w:rsidR="00C8407B" w:rsidRPr="0075186C" w:rsidRDefault="00C8407B" w:rsidP="00FA736F"/>
    <w:p w14:paraId="0420F021" w14:textId="1E387E57" w:rsidR="00C8407B" w:rsidRDefault="00C8407B" w:rsidP="00C8407B">
      <w:pPr>
        <w:pStyle w:val="a7"/>
        <w:numPr>
          <w:ilvl w:val="0"/>
          <w:numId w:val="2"/>
        </w:numPr>
        <w:ind w:leftChars="0"/>
        <w:rPr>
          <w:b/>
          <w:bCs/>
        </w:rPr>
      </w:pPr>
      <w:r w:rsidRPr="004E79FD">
        <w:rPr>
          <w:rFonts w:hint="eastAsia"/>
          <w:b/>
          <w:bCs/>
        </w:rPr>
        <w:t>第</w:t>
      </w:r>
      <w:r w:rsidRPr="004E79FD">
        <w:rPr>
          <w:b/>
          <w:bCs/>
        </w:rPr>
        <w:t>15回ユネスコスクール全国大会「未来のユネスコスクールを考える－ASPnet70周年を迎えて－」</w:t>
      </w:r>
    </w:p>
    <w:p w14:paraId="29BBBBB6" w14:textId="6FF632E1" w:rsidR="00A27223" w:rsidRPr="00C8407B" w:rsidRDefault="00C8407B" w:rsidP="00A27223">
      <w:pPr>
        <w:rPr>
          <w:rFonts w:ascii="游明朝" w:eastAsia="游明朝" w:hAnsi="游明朝" w:cs="Times New Roman"/>
          <w:b/>
          <w:bCs/>
        </w:rPr>
      </w:pPr>
      <w:r w:rsidRPr="001B040F">
        <w:rPr>
          <w:rFonts w:hint="eastAsia"/>
          <w:b/>
          <w:bCs/>
        </w:rPr>
        <w:t>日時</w:t>
      </w:r>
      <w:r w:rsidR="00A27223" w:rsidRPr="001B040F">
        <w:rPr>
          <w:b/>
          <w:bCs/>
        </w:rPr>
        <w:tab/>
      </w:r>
      <w:r w:rsidR="00A27223" w:rsidRPr="001B040F">
        <w:rPr>
          <w:rFonts w:ascii="游明朝" w:eastAsia="游明朝" w:hAnsi="游明朝" w:cs="Times New Roman"/>
          <w:b/>
          <w:bCs/>
        </w:rPr>
        <w:t>202</w:t>
      </w:r>
      <w:r w:rsidR="00A27223" w:rsidRPr="001B040F">
        <w:rPr>
          <w:rFonts w:ascii="游明朝" w:eastAsia="游明朝" w:hAnsi="游明朝" w:cs="Times New Roman" w:hint="eastAsia"/>
          <w:b/>
          <w:bCs/>
        </w:rPr>
        <w:t>4</w:t>
      </w:r>
      <w:r w:rsidR="00A27223" w:rsidRPr="001B040F">
        <w:rPr>
          <w:rFonts w:ascii="游明朝" w:eastAsia="游明朝" w:hAnsi="游明朝" w:cs="Times New Roman"/>
          <w:b/>
          <w:bCs/>
        </w:rPr>
        <w:t>年1月20日(</w:t>
      </w:r>
      <w:r w:rsidR="00A27223" w:rsidRPr="001B040F">
        <w:rPr>
          <w:rFonts w:ascii="游明朝" w:eastAsia="游明朝" w:hAnsi="游明朝" w:cs="Times New Roman" w:hint="eastAsia"/>
          <w:b/>
          <w:bCs/>
        </w:rPr>
        <w:t>土</w:t>
      </w:r>
      <w:r w:rsidR="00A27223" w:rsidRPr="001B040F">
        <w:rPr>
          <w:rFonts w:ascii="游明朝" w:eastAsia="游明朝" w:hAnsi="游明朝" w:cs="Times New Roman"/>
          <w:b/>
          <w:bCs/>
        </w:rPr>
        <w:t>) 9:30～17:00</w:t>
      </w:r>
    </w:p>
    <w:p w14:paraId="6217DD0E" w14:textId="1A4D953E" w:rsidR="00A27223" w:rsidRDefault="00A27223" w:rsidP="00A27223">
      <w:r>
        <w:rPr>
          <w:rFonts w:hint="eastAsia"/>
        </w:rPr>
        <w:t>言語</w:t>
      </w:r>
      <w:r>
        <w:tab/>
      </w:r>
      <w:r>
        <w:rPr>
          <w:rFonts w:hint="eastAsia"/>
        </w:rPr>
        <w:t>日本語</w:t>
      </w:r>
      <w:r w:rsidR="000F430E">
        <w:rPr>
          <w:rFonts w:hint="eastAsia"/>
        </w:rPr>
        <w:t xml:space="preserve">　※一部日英同時通訳の分科会を含みます</w:t>
      </w:r>
    </w:p>
    <w:p w14:paraId="4B4AD542" w14:textId="0274CC5D" w:rsidR="00A27223" w:rsidRDefault="00A27223" w:rsidP="00A27223">
      <w:r>
        <w:rPr>
          <w:rFonts w:hint="eastAsia"/>
        </w:rPr>
        <w:t>＜内容＞</w:t>
      </w:r>
    </w:p>
    <w:p w14:paraId="38AEE24E" w14:textId="414D4287" w:rsidR="00A27223" w:rsidRDefault="00A27223" w:rsidP="00A27223">
      <w:r>
        <w:rPr>
          <w:rFonts w:hint="eastAsia"/>
        </w:rPr>
        <w:t>ユネスコスクールの意義・役割や国内外のユネスコスクールをめぐる動向について学び、ま</w:t>
      </w:r>
      <w:r>
        <w:rPr>
          <w:rFonts w:hint="eastAsia"/>
        </w:rPr>
        <w:lastRenderedPageBreak/>
        <w:t>た優良事例の共有や関係者間の交流を</w:t>
      </w:r>
      <w:r w:rsidR="001B040F">
        <w:rPr>
          <w:rFonts w:hint="eastAsia"/>
        </w:rPr>
        <w:t>図ります</w:t>
      </w:r>
      <w:r>
        <w:rPr>
          <w:rFonts w:hint="eastAsia"/>
        </w:rPr>
        <w:t>。特に今回はユネスコスクール発足</w:t>
      </w:r>
      <w:r>
        <w:t xml:space="preserve"> 70 周年の節目とし</w:t>
      </w:r>
      <w:r>
        <w:rPr>
          <w:rFonts w:hint="eastAsia"/>
        </w:rPr>
        <w:t>て、これまでのユネスコスクールの歴史や成果・課題を振り返り、今後を展望するような内容となっています。</w:t>
      </w:r>
    </w:p>
    <w:p w14:paraId="40D2321D" w14:textId="32C16889" w:rsidR="00A27223" w:rsidRDefault="00A27223" w:rsidP="00FA736F">
      <w:r>
        <w:rPr>
          <w:rFonts w:hint="eastAsia"/>
        </w:rPr>
        <w:t>（</w:t>
      </w:r>
      <w:hyperlink r:id="rId10" w:history="1">
        <w:r w:rsidRPr="00A27223">
          <w:rPr>
            <w:rStyle w:val="ae"/>
            <w:rFonts w:hint="eastAsia"/>
          </w:rPr>
          <w:t>開催要項</w:t>
        </w:r>
      </w:hyperlink>
      <w:r>
        <w:rPr>
          <w:rFonts w:hint="eastAsia"/>
        </w:rPr>
        <w:t>・</w:t>
      </w:r>
      <w:hyperlink r:id="rId11" w:history="1">
        <w:r w:rsidRPr="00A27223">
          <w:rPr>
            <w:rStyle w:val="ae"/>
            <w:rFonts w:hint="eastAsia"/>
          </w:rPr>
          <w:t>チラシ</w:t>
        </w:r>
      </w:hyperlink>
      <w:r>
        <w:rPr>
          <w:rFonts w:hint="eastAsia"/>
        </w:rPr>
        <w:t>）</w:t>
      </w:r>
    </w:p>
    <w:p w14:paraId="7D35CE72" w14:textId="279CAE29" w:rsidR="00FA736F" w:rsidRDefault="00C8407B" w:rsidP="00FA736F">
      <w:r>
        <w:tab/>
      </w:r>
    </w:p>
    <w:p w14:paraId="588D7093" w14:textId="2B7A69C3" w:rsidR="00A27223" w:rsidRPr="00A27223" w:rsidRDefault="00A27223" w:rsidP="00A27223">
      <w:pPr>
        <w:numPr>
          <w:ilvl w:val="0"/>
          <w:numId w:val="2"/>
        </w:numPr>
        <w:rPr>
          <w:rFonts w:ascii="游明朝" w:eastAsia="游明朝" w:hAnsi="游明朝" w:cs="Times New Roman"/>
          <w:b/>
          <w:bCs/>
        </w:rPr>
      </w:pPr>
      <w:r w:rsidRPr="00A27223">
        <w:rPr>
          <w:rFonts w:ascii="游明朝" w:eastAsia="游明朝" w:hAnsi="游明朝" w:cs="Times New Roman" w:hint="eastAsia"/>
          <w:b/>
          <w:bCs/>
        </w:rPr>
        <w:t>ユースフォーラム「ユースによる『未来への宣言』〜ユネスコ活動から考える気候変動〜」</w:t>
      </w:r>
    </w:p>
    <w:p w14:paraId="45249C55" w14:textId="03A0D8FD" w:rsidR="00A27223" w:rsidRPr="00C8407B" w:rsidRDefault="00A27223" w:rsidP="00A27223">
      <w:pPr>
        <w:rPr>
          <w:rFonts w:ascii="游明朝" w:eastAsia="游明朝" w:hAnsi="游明朝" w:cs="Times New Roman"/>
          <w:b/>
          <w:bCs/>
        </w:rPr>
      </w:pPr>
      <w:r w:rsidRPr="001B040F">
        <w:rPr>
          <w:rFonts w:ascii="游明朝" w:eastAsia="游明朝" w:hAnsi="游明朝" w:cs="Times New Roman" w:hint="eastAsia"/>
          <w:b/>
          <w:bCs/>
        </w:rPr>
        <w:t>日時</w:t>
      </w:r>
      <w:r w:rsidRPr="001B040F">
        <w:rPr>
          <w:rFonts w:ascii="游明朝" w:eastAsia="游明朝" w:hAnsi="游明朝" w:cs="Times New Roman"/>
          <w:b/>
          <w:bCs/>
        </w:rPr>
        <w:tab/>
        <w:t>202</w:t>
      </w:r>
      <w:r w:rsidRPr="001B040F">
        <w:rPr>
          <w:rFonts w:ascii="游明朝" w:eastAsia="游明朝" w:hAnsi="游明朝" w:cs="Times New Roman" w:hint="eastAsia"/>
          <w:b/>
          <w:bCs/>
        </w:rPr>
        <w:t>4</w:t>
      </w:r>
      <w:r w:rsidRPr="001B040F">
        <w:rPr>
          <w:rFonts w:ascii="游明朝" w:eastAsia="游明朝" w:hAnsi="游明朝" w:cs="Times New Roman"/>
          <w:b/>
          <w:bCs/>
        </w:rPr>
        <w:t>年1月</w:t>
      </w:r>
      <w:r w:rsidRPr="001B040F">
        <w:rPr>
          <w:rFonts w:ascii="游明朝" w:eastAsia="游明朝" w:hAnsi="游明朝" w:cs="Times New Roman" w:hint="eastAsia"/>
          <w:b/>
          <w:bCs/>
        </w:rPr>
        <w:t>2</w:t>
      </w:r>
      <w:r w:rsidRPr="001B040F">
        <w:rPr>
          <w:rFonts w:ascii="游明朝" w:eastAsia="游明朝" w:hAnsi="游明朝" w:cs="Times New Roman"/>
          <w:b/>
          <w:bCs/>
        </w:rPr>
        <w:t>1日(</w:t>
      </w:r>
      <w:r w:rsidRPr="001B040F">
        <w:rPr>
          <w:rFonts w:ascii="游明朝" w:eastAsia="游明朝" w:hAnsi="游明朝" w:cs="Times New Roman" w:hint="eastAsia"/>
          <w:b/>
          <w:bCs/>
        </w:rPr>
        <w:t>日</w:t>
      </w:r>
      <w:r w:rsidRPr="001B040F">
        <w:rPr>
          <w:rFonts w:ascii="游明朝" w:eastAsia="游明朝" w:hAnsi="游明朝" w:cs="Times New Roman"/>
          <w:b/>
          <w:bCs/>
        </w:rPr>
        <w:t>) 10:30～16:00</w:t>
      </w:r>
    </w:p>
    <w:p w14:paraId="288E360F" w14:textId="6286F7BA" w:rsidR="00A27223" w:rsidRDefault="00A27223" w:rsidP="00A27223">
      <w:r>
        <w:rPr>
          <w:rFonts w:hint="eastAsia"/>
        </w:rPr>
        <w:t>言語</w:t>
      </w:r>
      <w:r>
        <w:tab/>
      </w:r>
      <w:r>
        <w:rPr>
          <w:rFonts w:hint="eastAsia"/>
        </w:rPr>
        <w:t>日本語</w:t>
      </w:r>
    </w:p>
    <w:p w14:paraId="72BC945E" w14:textId="77777777" w:rsidR="00A27223" w:rsidRDefault="00A27223" w:rsidP="00A27223">
      <w:pPr>
        <w:ind w:left="836" w:hanging="836"/>
      </w:pPr>
      <w:r>
        <w:rPr>
          <w:rFonts w:hint="eastAsia"/>
        </w:rPr>
        <w:t>＜内容＞</w:t>
      </w:r>
      <w:r>
        <w:tab/>
      </w:r>
    </w:p>
    <w:p w14:paraId="55F726F0" w14:textId="1A3E41C9" w:rsidR="000F430E" w:rsidRDefault="00A27223" w:rsidP="00A27223">
      <w:r>
        <w:rPr>
          <w:rFonts w:hint="eastAsia"/>
        </w:rPr>
        <w:t>気候変動に焦点を当て、ユネスコ活動を通じた気候変動問題への対応及びユース世代が果たすべき役割について再考し</w:t>
      </w:r>
      <w:r w:rsidR="000F430E">
        <w:rPr>
          <w:rFonts w:hint="eastAsia"/>
        </w:rPr>
        <w:t>ます。また、「</w:t>
      </w:r>
      <w:r>
        <w:rPr>
          <w:rFonts w:hint="eastAsia"/>
        </w:rPr>
        <w:t>未来への宣言」</w:t>
      </w:r>
      <w:r w:rsidR="000F430E">
        <w:rPr>
          <w:rFonts w:hint="eastAsia"/>
        </w:rPr>
        <w:t>策定へ向けた参加型ワークショップも実施しますので、若者の声を届けるべく、是非ユース世代の積極的なご参加をお待ちしています。当日は、</w:t>
      </w:r>
      <w:r w:rsidR="000F430E" w:rsidRPr="000F430E">
        <w:rPr>
          <w:rFonts w:hint="eastAsia"/>
        </w:rPr>
        <w:t>兵庫県芦屋市</w:t>
      </w:r>
      <w:r w:rsidR="000F430E">
        <w:rPr>
          <w:rFonts w:hint="eastAsia"/>
        </w:rPr>
        <w:t>の髙島市長からもオンラインの応援メッセージをいただきます！！</w:t>
      </w:r>
    </w:p>
    <w:p w14:paraId="355B56ED" w14:textId="53B1E519" w:rsidR="00A27223" w:rsidRDefault="00A27223" w:rsidP="00A27223">
      <w:r>
        <w:rPr>
          <w:rFonts w:hint="eastAsia"/>
        </w:rPr>
        <w:t>（</w:t>
      </w:r>
      <w:hyperlink r:id="rId12" w:history="1">
        <w:r w:rsidRPr="00A27223">
          <w:rPr>
            <w:rStyle w:val="ae"/>
            <w:rFonts w:hint="eastAsia"/>
          </w:rPr>
          <w:t>開催要項</w:t>
        </w:r>
      </w:hyperlink>
      <w:r>
        <w:rPr>
          <w:rFonts w:hint="eastAsia"/>
        </w:rPr>
        <w:t>・</w:t>
      </w:r>
      <w:hyperlink r:id="rId13" w:history="1">
        <w:r w:rsidRPr="00A27223">
          <w:rPr>
            <w:rStyle w:val="ae"/>
            <w:rFonts w:hint="eastAsia"/>
          </w:rPr>
          <w:t>チラシ</w:t>
        </w:r>
      </w:hyperlink>
      <w:r>
        <w:rPr>
          <w:rFonts w:hint="eastAsia"/>
        </w:rPr>
        <w:t>）</w:t>
      </w:r>
    </w:p>
    <w:p w14:paraId="520B65DE" w14:textId="77777777" w:rsidR="00FA736F" w:rsidRDefault="00FA736F" w:rsidP="00FA736F"/>
    <w:p w14:paraId="4C174431" w14:textId="45CC0D1E" w:rsidR="0005004E" w:rsidRDefault="0005004E" w:rsidP="0005004E">
      <w:r>
        <w:t>【お問い合わせ】</w:t>
      </w:r>
    </w:p>
    <w:p w14:paraId="18B81090" w14:textId="139FB9D5" w:rsidR="0005004E" w:rsidRDefault="0005004E" w:rsidP="000F430E">
      <w:r>
        <w:rPr>
          <w:rFonts w:hint="eastAsia"/>
        </w:rPr>
        <w:t>公益財団法人ユネスコ・アジア文化センター</w:t>
      </w:r>
      <w:r w:rsidR="000F430E">
        <w:rPr>
          <w:rFonts w:hint="eastAsia"/>
        </w:rPr>
        <w:t>（ACCU9</w:t>
      </w:r>
    </w:p>
    <w:p w14:paraId="686021D4" w14:textId="77777777" w:rsidR="0005004E" w:rsidRDefault="0005004E" w:rsidP="0005004E">
      <w:r>
        <w:t>TEL：+81-3-5577-2852/ FAX：+81-3-5577-2854</w:t>
      </w:r>
    </w:p>
    <w:p w14:paraId="4AFEA0BA" w14:textId="671B91E6" w:rsidR="0005004E" w:rsidRDefault="0005004E" w:rsidP="0005004E">
      <w:r>
        <w:t xml:space="preserve">Email： </w:t>
      </w:r>
      <w:hyperlink r:id="rId14" w:history="1">
        <w:r w:rsidR="000E1992" w:rsidRPr="009C64E1">
          <w:rPr>
            <w:rStyle w:val="ae"/>
          </w:rPr>
          <w:t>education@accu.or.jp</w:t>
        </w:r>
      </w:hyperlink>
      <w:r w:rsidR="000E1992">
        <w:rPr>
          <w:rFonts w:hint="eastAsia"/>
        </w:rPr>
        <w:t xml:space="preserve">　</w:t>
      </w:r>
    </w:p>
    <w:p w14:paraId="5A2AC9E8" w14:textId="27BAF209" w:rsidR="000E1992" w:rsidRDefault="000E1992" w:rsidP="0005004E">
      <w:r>
        <w:rPr>
          <w:rFonts w:hint="eastAsia"/>
        </w:rPr>
        <w:t>Website：</w:t>
      </w:r>
      <w:hyperlink r:id="rId15" w:history="1">
        <w:r w:rsidRPr="009C64E1">
          <w:rPr>
            <w:rStyle w:val="ae"/>
          </w:rPr>
          <w:t>https://unesco-sdgs.mext.go.jp/</w:t>
        </w:r>
      </w:hyperlink>
      <w:r>
        <w:t xml:space="preserve"> </w:t>
      </w:r>
    </w:p>
    <w:p w14:paraId="59BBB294" w14:textId="77777777" w:rsidR="00A461B8" w:rsidRDefault="00A461B8"/>
    <w:sectPr w:rsidR="00A461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E0B7" w14:textId="77777777" w:rsidR="00BD21BE" w:rsidRDefault="00BD21BE" w:rsidP="00A461B8">
      <w:r>
        <w:separator/>
      </w:r>
    </w:p>
  </w:endnote>
  <w:endnote w:type="continuationSeparator" w:id="0">
    <w:p w14:paraId="417955B1" w14:textId="77777777" w:rsidR="00BD21BE" w:rsidRDefault="00BD21BE" w:rsidP="00A4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B25F" w14:textId="77777777" w:rsidR="00BD21BE" w:rsidRDefault="00BD21BE" w:rsidP="00A461B8">
      <w:r>
        <w:separator/>
      </w:r>
    </w:p>
  </w:footnote>
  <w:footnote w:type="continuationSeparator" w:id="0">
    <w:p w14:paraId="34DD7F41" w14:textId="77777777" w:rsidR="00BD21BE" w:rsidRDefault="00BD21BE" w:rsidP="00A46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4001"/>
    <w:multiLevelType w:val="hybridMultilevel"/>
    <w:tmpl w:val="77A8C256"/>
    <w:lvl w:ilvl="0" w:tplc="C0D4159C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1" w15:restartNumberingAfterBreak="0">
    <w:nsid w:val="2CDF2725"/>
    <w:multiLevelType w:val="hybridMultilevel"/>
    <w:tmpl w:val="57A60DB2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3B6B76"/>
    <w:multiLevelType w:val="hybridMultilevel"/>
    <w:tmpl w:val="9DA2C358"/>
    <w:lvl w:ilvl="0" w:tplc="98D25D8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013785">
    <w:abstractNumId w:val="2"/>
  </w:num>
  <w:num w:numId="2" w16cid:durableId="912161013">
    <w:abstractNumId w:val="1"/>
  </w:num>
  <w:num w:numId="3" w16cid:durableId="9679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wtTQxNDIyMDM3MDZV0lEKTi0uzszPAykwrgUAPKzJEiwAAAA="/>
  </w:docVars>
  <w:rsids>
    <w:rsidRoot w:val="004853F9"/>
    <w:rsid w:val="00001152"/>
    <w:rsid w:val="0005004E"/>
    <w:rsid w:val="000536F2"/>
    <w:rsid w:val="000D049D"/>
    <w:rsid w:val="000E1992"/>
    <w:rsid w:val="000F430E"/>
    <w:rsid w:val="00136E1E"/>
    <w:rsid w:val="001B040F"/>
    <w:rsid w:val="002A7E17"/>
    <w:rsid w:val="003A1A00"/>
    <w:rsid w:val="00466C3B"/>
    <w:rsid w:val="004853F9"/>
    <w:rsid w:val="00485BE4"/>
    <w:rsid w:val="004B28D4"/>
    <w:rsid w:val="00572303"/>
    <w:rsid w:val="005B2884"/>
    <w:rsid w:val="00635E76"/>
    <w:rsid w:val="006B7885"/>
    <w:rsid w:val="0075186C"/>
    <w:rsid w:val="007B5082"/>
    <w:rsid w:val="007D331C"/>
    <w:rsid w:val="00841355"/>
    <w:rsid w:val="008D462D"/>
    <w:rsid w:val="00A27223"/>
    <w:rsid w:val="00A461B8"/>
    <w:rsid w:val="00B032D6"/>
    <w:rsid w:val="00BD21BE"/>
    <w:rsid w:val="00C40BA1"/>
    <w:rsid w:val="00C8407B"/>
    <w:rsid w:val="00D8332A"/>
    <w:rsid w:val="00E50528"/>
    <w:rsid w:val="00E57B89"/>
    <w:rsid w:val="00FA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56D2D"/>
  <w15:chartTrackingRefBased/>
  <w15:docId w15:val="{A123580A-BE9E-4953-969A-5F13639B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1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1B8"/>
  </w:style>
  <w:style w:type="paragraph" w:styleId="a5">
    <w:name w:val="footer"/>
    <w:basedOn w:val="a"/>
    <w:link w:val="a6"/>
    <w:uiPriority w:val="99"/>
    <w:unhideWhenUsed/>
    <w:rsid w:val="00A46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1B8"/>
  </w:style>
  <w:style w:type="paragraph" w:styleId="a7">
    <w:name w:val="List Paragraph"/>
    <w:basedOn w:val="a"/>
    <w:uiPriority w:val="34"/>
    <w:qFormat/>
    <w:rsid w:val="0005004E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05004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5004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5004E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004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004E"/>
    <w:rPr>
      <w:b/>
      <w:bCs/>
    </w:rPr>
  </w:style>
  <w:style w:type="table" w:styleId="ad">
    <w:name w:val="Table Grid"/>
    <w:basedOn w:val="a1"/>
    <w:uiPriority w:val="39"/>
    <w:rsid w:val="0005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5004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5004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F43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co-sdgs.mext.go.jp/wp-content/uploads/2023/12/UW2024_symposium.pdf" TargetMode="External"/><Relationship Id="rId13" Type="http://schemas.openxmlformats.org/officeDocument/2006/relationships/hyperlink" Target="https://unesco-sdgs.mext.go.jp/wp-content/uploads/2023/12/UW2024_youthforum_fly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esco-sdgs.mext.go.jp/unesco-week-2024" TargetMode="External"/><Relationship Id="rId12" Type="http://schemas.openxmlformats.org/officeDocument/2006/relationships/hyperlink" Target="https://unesco-sdgs.mext.go.jp/wp-content/uploads/2023/12/UW2024_youthforum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esco-sdgs.mext.go.jp/wp-content/uploads/2023/12/UW2024_aspnet15_flyer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esco-sdgs.mext.go.jp/" TargetMode="External"/><Relationship Id="rId10" Type="http://schemas.openxmlformats.org/officeDocument/2006/relationships/hyperlink" Target="https://unesco-sdgs.mext.go.jp/wp-content/uploads/2023/12/UW2024_aspnet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esco-sdgs.mext.go.jp/wp-content/uploads/2023/12/UW2024_symposium_flyer.pdf" TargetMode="External"/><Relationship Id="rId14" Type="http://schemas.openxmlformats.org/officeDocument/2006/relationships/hyperlink" Target="mailto:education@accu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Wakayama</dc:creator>
  <cp:keywords/>
  <dc:description/>
  <cp:lastModifiedBy>ACCU</cp:lastModifiedBy>
  <cp:revision>21</cp:revision>
  <dcterms:created xsi:type="dcterms:W3CDTF">2023-01-24T05:38:00Z</dcterms:created>
  <dcterms:modified xsi:type="dcterms:W3CDTF">2023-12-26T12:07:00Z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2d7efc74e386cac04b83ba29a23644cc8b3250f577681dbc8f733863250fb044</vt:lpwstr>
  </property>
</Properties>
</file>